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474E6" w:rsidRPr="002474E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74E6" w:rsidRPr="002474E6" w:rsidRDefault="002474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474E6">
              <w:rPr>
                <w:rFonts w:ascii="Times New Roman" w:hAnsi="Times New Roman" w:cs="Times New Roman"/>
                <w:sz w:val="24"/>
                <w:szCs w:val="24"/>
              </w:rPr>
              <w:t>3 августа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474E6" w:rsidRPr="002474E6" w:rsidRDefault="002474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74E6">
              <w:rPr>
                <w:rFonts w:ascii="Times New Roman" w:hAnsi="Times New Roman" w:cs="Times New Roman"/>
                <w:sz w:val="24"/>
                <w:szCs w:val="24"/>
              </w:rPr>
              <w:t>N 323-ФЗ</w:t>
            </w:r>
          </w:p>
        </w:tc>
      </w:tr>
    </w:tbl>
    <w:p w:rsidR="002474E6" w:rsidRPr="002474E6" w:rsidRDefault="002474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474E6" w:rsidRPr="002474E6" w:rsidRDefault="002474E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2474E6" w:rsidRPr="002474E6" w:rsidRDefault="002474E6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2474E6" w:rsidRPr="002474E6" w:rsidRDefault="00247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2474E6" w:rsidRPr="002474E6" w:rsidRDefault="002474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ПО ВОПРОСУ ОБРАЩЕНИЯ БИОМЕДИЦИНСКИХ КЛЕТОЧНЫХ ПРОДУКТОВ</w:t>
      </w:r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474E6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474E6" w:rsidRPr="002474E6" w:rsidRDefault="0024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2474E6" w:rsidRPr="002474E6" w:rsidRDefault="0024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25 июля 2018 года</w:t>
      </w:r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Одобрен</w:t>
      </w:r>
    </w:p>
    <w:p w:rsidR="002474E6" w:rsidRPr="002474E6" w:rsidRDefault="0024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2474E6" w:rsidRPr="002474E6" w:rsidRDefault="0024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28 июля 2018 года</w:t>
      </w:r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Статья 1</w:t>
      </w:r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74E6">
        <w:rPr>
          <w:rFonts w:ascii="Times New Roman" w:hAnsi="Times New Roman" w:cs="Times New Roman"/>
          <w:sz w:val="24"/>
          <w:szCs w:val="24"/>
        </w:rPr>
        <w:t>Часть 4 статьи 1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2009, N 18, ст. 2140; N 29, ст. 3601; N 52, ст. 6441;</w:t>
      </w:r>
      <w:proofErr w:type="gramEnd"/>
      <w:r w:rsidRPr="00247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2010, N 17, ст. 1988; N 31, ст. 4160, 4193; 2011, N 7, ст. 905; N 17, ст. 2310; N 27, ст. 3873; N 30, ст. 4590; N 48, ст. 6728; 2012, N 26, ст. 3446; 2013, N 27, ст. 3477; N 30, ст. 4041; N 52, ст. 6961, 6979, 6981;</w:t>
      </w:r>
      <w:proofErr w:type="gramEnd"/>
      <w:r w:rsidRPr="00247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2014, N 26, ст. 3366; N 30, ст. 4220, 4235, 4243; N 42, ст. 5615; N 48, ст. 6659; 2015, N 1, ст. 72, 85; N 18, ст. 2614; N 27, ст. 3950; N 29, ст. 4339, 4362; N 48, ст. 6707; 2016, N 11, ст. 1495; N 27, ст. 4160, 4164, 4194, 4210;</w:t>
      </w:r>
      <w:proofErr w:type="gramEnd"/>
      <w:r w:rsidRPr="002474E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2017, N 9, ст. 1276; N 18, ст. 2673; N 31, ст. 4742; N 49, ст. 7304; 2018, N 1, ст. 26, 27) дополнить пунктом 42 следующего содержания:</w:t>
      </w:r>
      <w:proofErr w:type="gramEnd"/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"42) государственный контроль за деятельностью в сфере обращения биомедицинских клеточных продуктов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Статья 2</w:t>
      </w:r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 xml:space="preserve">Часть 1 статьи 12 Федерального закона от 4 мая 2011 года N 99-ФЗ "О лицензировании отдельных видов деятельности" (Собрание законодательства Российской Федерации, 2011, N 19, ст. 2716; 2012, N 26, ст. 3446; N 31, ст. 4322; 2013, N 9, ст. 874; N 27, ст. 3477; 2014, N 30, ст. 4256; 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N 42, ст. 5615; 2015, N 1, ст. 11; N 29, ст. 4342; N 44, ст. 6047; 2016, N 1, ст. 51) дополнить пунктом 53 следующего содержания:</w:t>
      </w:r>
      <w:proofErr w:type="gramEnd"/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"53) деятельность по производству биомедицинских клеточных продуктов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Статья 3</w:t>
      </w:r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2012, N 26, ст. 3446; 2013, N 48, ст. 6165) следующие изменения: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lastRenderedPageBreak/>
        <w:t>1) в части 1 статьи 49 слова "а также" исключить, дополнить словами ", а также при производстве, хранении биомедицинских клеточных продуктов";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2) статью 85 дополнить пунктом 5 следующего содержания: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"5) государственный контроль в сфере обращения биомедицинских клеточных продуктов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Статья 4</w:t>
      </w:r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Внести в Федеральный закон от 23 июня 2016 года N 180-ФЗ "О биомедицинских клеточных продуктах" (Собрание законодательства Российской Федерации, 2016, N 26, ст. 3849) следующие изменения: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1) пункт 1 статьи 2 после слов "(далее - лекарственные препараты)" дополнить словами ", и (или) фармацевтическими субстанциями, включенными в государственный реестр лекарственных средств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2474E6">
        <w:rPr>
          <w:rFonts w:ascii="Times New Roman" w:hAnsi="Times New Roman" w:cs="Times New Roman"/>
          <w:sz w:val="24"/>
          <w:szCs w:val="24"/>
        </w:rPr>
        <w:t>;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2) в части 2 статьи 9: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а) подпункт "г" пункта 13 после слов "лекарственных препаратов" дополнить словами "и фармацевтических субстанций";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б) в пункте 14 слова "эффективности биомедицинского клеточного продукта" заменить словами "качества биомедицинского клеточного продукта, экспертизы документов для получения разрешения на проведение клинического исследования биомедицинского клеточного продукта и этической экспертизы, экспертизы эффективности биомедицинского клеточного продукта";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3) в пункте 2 части 1 статьи 12 слова "эффективности применения" заменить словом "эффективности";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4) часть 2 статьи 15 после слов "лекарственных препаратов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2474E6">
        <w:rPr>
          <w:rFonts w:ascii="Times New Roman" w:hAnsi="Times New Roman" w:cs="Times New Roman"/>
          <w:sz w:val="24"/>
          <w:szCs w:val="24"/>
        </w:rPr>
        <w:t xml:space="preserve"> дополнить словами "фармацевтических субстанций,";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5) пункт 6 части 2 статьи 25 после слов "лекарственных препаратов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2474E6">
        <w:rPr>
          <w:rFonts w:ascii="Times New Roman" w:hAnsi="Times New Roman" w:cs="Times New Roman"/>
          <w:sz w:val="24"/>
          <w:szCs w:val="24"/>
        </w:rPr>
        <w:t xml:space="preserve"> дополнить словами "фармацевтических субстанций,";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6) в пункте 2 части 4 статьи 28 слова "оптимальных дозировок" заменить словами "оптимального количества (объема, массы, площади)";</w:t>
      </w:r>
    </w:p>
    <w:p w:rsidR="002474E6" w:rsidRPr="002474E6" w:rsidRDefault="002474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7) пункт 1 части 1 статьи 35 после слов "лекарственных препаратов</w:t>
      </w:r>
      <w:proofErr w:type="gramStart"/>
      <w:r w:rsidRPr="002474E6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2474E6">
        <w:rPr>
          <w:rFonts w:ascii="Times New Roman" w:hAnsi="Times New Roman" w:cs="Times New Roman"/>
          <w:sz w:val="24"/>
          <w:szCs w:val="24"/>
        </w:rPr>
        <w:t xml:space="preserve"> дополнить словами "фармацевтических субстанций,".</w:t>
      </w:r>
    </w:p>
    <w:p w:rsidR="002474E6" w:rsidRPr="002474E6" w:rsidRDefault="002474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74E6" w:rsidRPr="002474E6" w:rsidRDefault="0024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Президент</w:t>
      </w:r>
    </w:p>
    <w:p w:rsidR="002474E6" w:rsidRPr="002474E6" w:rsidRDefault="0024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474E6" w:rsidRPr="002474E6" w:rsidRDefault="002474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В.ПУТИН</w:t>
      </w:r>
    </w:p>
    <w:p w:rsidR="002474E6" w:rsidRPr="002474E6" w:rsidRDefault="002474E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474E6" w:rsidRPr="002474E6" w:rsidRDefault="002474E6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474E6">
        <w:rPr>
          <w:rFonts w:ascii="Times New Roman" w:hAnsi="Times New Roman" w:cs="Times New Roman"/>
          <w:sz w:val="24"/>
          <w:szCs w:val="24"/>
        </w:rPr>
        <w:t>3 августа 2018 года</w:t>
      </w:r>
    </w:p>
    <w:p w:rsidR="009C0351" w:rsidRPr="002474E6" w:rsidRDefault="002474E6" w:rsidP="002474E6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2474E6">
        <w:rPr>
          <w:rFonts w:ascii="Times New Roman" w:hAnsi="Times New Roman" w:cs="Times New Roman"/>
          <w:sz w:val="24"/>
          <w:szCs w:val="24"/>
        </w:rPr>
        <w:t>N 323-ФЗ</w:t>
      </w:r>
    </w:p>
    <w:sectPr w:rsidR="009C0351" w:rsidRPr="002474E6" w:rsidSect="00B92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4E6"/>
    <w:rsid w:val="002474E6"/>
    <w:rsid w:val="009C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7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7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7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74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74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2018-10-03T11:39:00Z</dcterms:created>
  <dcterms:modified xsi:type="dcterms:W3CDTF">2018-10-03T11:54:00Z</dcterms:modified>
</cp:coreProperties>
</file>